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9464B9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9464B9">
              <w:rPr>
                <w:lang w:val="sr-Latn-RS"/>
              </w:rPr>
              <w:t>626</w:t>
            </w:r>
            <w:r w:rsidR="00607F9A" w:rsidRPr="00510927">
              <w:rPr>
                <w:lang w:val="sr-Latn-RS"/>
              </w:rPr>
              <w:t>/20</w:t>
            </w:r>
            <w:r w:rsidR="009464B9">
              <w:rPr>
                <w:lang w:val="sr-Latn-RS"/>
              </w:rPr>
              <w:t>20</w:t>
            </w:r>
            <w:r w:rsidR="00607F9A" w:rsidRPr="00510927">
              <w:rPr>
                <w:lang w:val="sr-Latn-RS"/>
              </w:rPr>
              <w:t>-0</w:t>
            </w:r>
            <w:r w:rsidR="006F343F">
              <w:rPr>
                <w:lang w:val="sr-Latn-RS"/>
              </w:rPr>
              <w:t>1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674EF1">
              <w:rPr>
                <w:lang w:val="sr-Latn-RS"/>
              </w:rPr>
              <w:t>23</w:t>
            </w:r>
            <w:r w:rsidR="00536EF2" w:rsidRPr="00510927">
              <w:rPr>
                <w:lang w:val="sr-Latn-RS"/>
              </w:rPr>
              <w:t>.</w:t>
            </w:r>
            <w:r w:rsidR="009464B9">
              <w:rPr>
                <w:lang w:val="sr-Latn-RS"/>
              </w:rPr>
              <w:t>07.2020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EE7301" w:rsidRDefault="00EE7301" w:rsidP="009464B9">
      <w:pPr>
        <w:ind w:firstLine="708"/>
        <w:jc w:val="both"/>
        <w:rPr>
          <w:b/>
          <w:lang w:val="sr-Cyrl-RS"/>
        </w:rPr>
      </w:pPr>
    </w:p>
    <w:p w:rsidR="00903B6A" w:rsidRDefault="000D7096" w:rsidP="009464B9">
      <w:pPr>
        <w:ind w:firstLine="708"/>
        <w:jc w:val="both"/>
        <w:rPr>
          <w:lang w:val="sr-Cyrl-C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674EF1">
        <w:rPr>
          <w:lang w:val="sr-Latn-RS"/>
        </w:rPr>
        <w:t>2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9464B9" w:rsidRPr="003E2A6E">
        <w:rPr>
          <w:bCs/>
          <w:lang w:val="sr-Cyrl-CS"/>
        </w:rPr>
        <w:t xml:space="preserve">услуге </w:t>
      </w:r>
      <w:r w:rsidR="009464B9" w:rsidRPr="00F8134E">
        <w:rPr>
          <w:rFonts w:eastAsia="TimesNewRomanPS-BoldMT"/>
          <w:bCs/>
          <w:lang w:val="sr-Cyrl-CS"/>
        </w:rPr>
        <w:t>складиштења, чувања и обнављања меркантилне пшенице</w:t>
      </w:r>
      <w:r w:rsidR="009464B9" w:rsidRPr="00F8134E">
        <w:rPr>
          <w:rFonts w:eastAsia="TimesNewRomanPS-BoldMT"/>
          <w:bCs/>
          <w:lang w:val="sr-Cyrl-RS"/>
        </w:rPr>
        <w:t xml:space="preserve"> и меркантилног кукуруза</w:t>
      </w:r>
      <w:r w:rsidR="009464B9" w:rsidRPr="003E2A6E">
        <w:rPr>
          <w:bCs/>
          <w:lang w:val="sr-Cyrl-CS"/>
        </w:rPr>
        <w:t>, по партијама</w:t>
      </w:r>
      <w:r w:rsidR="009464B9" w:rsidRPr="003E2A6E">
        <w:rPr>
          <w:bCs/>
          <w:lang w:val="sr-Latn-RS"/>
        </w:rPr>
        <w:t>,</w:t>
      </w:r>
      <w:r w:rsidR="009464B9" w:rsidRPr="003E2A6E">
        <w:rPr>
          <w:bCs/>
          <w:lang w:val="sr-Cyrl-CS"/>
        </w:rPr>
        <w:t xml:space="preserve"> ЈН број  </w:t>
      </w:r>
      <w:r w:rsidR="009464B9">
        <w:rPr>
          <w:bCs/>
          <w:lang w:val="sr-Latn-RS"/>
        </w:rPr>
        <w:t>10</w:t>
      </w:r>
      <w:r w:rsidR="009464B9" w:rsidRPr="003E2A6E">
        <w:rPr>
          <w:bCs/>
          <w:lang w:val="sr-Cyrl-CS"/>
        </w:rPr>
        <w:t>/20</w:t>
      </w:r>
      <w:r w:rsidR="009464B9">
        <w:rPr>
          <w:bCs/>
          <w:lang w:val="sr-Latn-RS"/>
        </w:rPr>
        <w:t>20</w:t>
      </w:r>
      <w:r w:rsidR="009464B9" w:rsidRPr="003E2A6E">
        <w:rPr>
          <w:bCs/>
          <w:lang w:val="sr-Cyrl-CS"/>
        </w:rPr>
        <w:t>-01</w:t>
      </w:r>
    </w:p>
    <w:p w:rsidR="00E72115" w:rsidRDefault="009F6323" w:rsidP="006F343F">
      <w:pPr>
        <w:ind w:left="708"/>
        <w:jc w:val="both"/>
        <w:rPr>
          <w:b/>
          <w:lang w:val="sr-Cyrl-RS"/>
        </w:rPr>
      </w:pPr>
      <w:r>
        <w:rPr>
          <w:lang w:val="sr-Latn-RS"/>
        </w:rPr>
        <w:t xml:space="preserve"> </w:t>
      </w: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9464B9" w:rsidRDefault="00903B6A" w:rsidP="0068506D">
      <w:pPr>
        <w:ind w:left="708"/>
        <w:jc w:val="both"/>
        <w:rPr>
          <w:rFonts w:ascii="Calibri" w:hAnsi="Calibri" w:cs="Calibri"/>
          <w:color w:val="000000"/>
        </w:rPr>
      </w:pPr>
      <w:r w:rsidRPr="00903B6A">
        <w:rPr>
          <w:b/>
          <w:lang w:val="sr-Cyrl-RS"/>
        </w:rPr>
        <w:t>Питањ</w:t>
      </w:r>
      <w:r w:rsidR="00674EF1">
        <w:rPr>
          <w:b/>
          <w:lang w:val="sr-Latn-RS"/>
        </w:rPr>
        <w:t>а:</w:t>
      </w:r>
    </w:p>
    <w:p w:rsidR="00674EF1" w:rsidRDefault="00674EF1" w:rsidP="00315AF7">
      <w:pPr>
        <w:jc w:val="both"/>
      </w:pPr>
      <w:r>
        <w:t xml:space="preserve">1.Kadrovski kapacitet: da li potvrdu o radnom iskustvu za predmet javne nabavke izdaje poslodavac (ponudjač) na memorandumu, ili neko drugi </w:t>
      </w:r>
    </w:p>
    <w:p w:rsidR="00674EF1" w:rsidRDefault="00674EF1" w:rsidP="00315AF7">
      <w:pPr>
        <w:jc w:val="both"/>
        <w:rPr>
          <w:lang w:eastAsia="en-US"/>
        </w:rPr>
      </w:pPr>
    </w:p>
    <w:p w:rsidR="00674EF1" w:rsidRDefault="00674EF1" w:rsidP="00315AF7">
      <w:pPr>
        <w:jc w:val="both"/>
      </w:pPr>
      <w:r>
        <w:t>2.Poslovni kapacitet: da li ponudjač koji je u Registru ponudjača dostavlja potvrde suda i APRa da nad ponudjačem nije pokrenut postupak likvidacije ili ne, a ako dostavlja da li dostavlja obadve ili samo jednu</w:t>
      </w:r>
    </w:p>
    <w:p w:rsidR="00674EF1" w:rsidRDefault="00674EF1" w:rsidP="00315AF7">
      <w:pPr>
        <w:jc w:val="both"/>
      </w:pPr>
    </w:p>
    <w:p w:rsidR="00674EF1" w:rsidRDefault="00674EF1" w:rsidP="00315AF7">
      <w:pPr>
        <w:jc w:val="both"/>
      </w:pPr>
      <w:r>
        <w:t>3.Da li mogu da Vam dostavim dve registrovane menice  za tender (registrovane su 2018 godine, ili moram da registrujem nove menice)</w:t>
      </w:r>
    </w:p>
    <w:p w:rsidR="00674EF1" w:rsidRDefault="00674EF1" w:rsidP="00315AF7">
      <w:pPr>
        <w:jc w:val="both"/>
      </w:pPr>
    </w:p>
    <w:p w:rsidR="00674EF1" w:rsidRDefault="00674EF1" w:rsidP="00315AF7">
      <w:pPr>
        <w:jc w:val="both"/>
        <w:rPr>
          <w:lang w:eastAsia="en-US"/>
        </w:rPr>
      </w:pPr>
      <w:r>
        <w:t>4. Poštovane, prikupljamo dokumentaciju za JN broj 10/2020-01 i imamo dilemu oko dokaza  za obavezne uslove (strana 10/60) pod tačkom  2.  NAČIN DOKAZIVANJA POD 2) Izvod iz kaznene evidencije  Posebno odeljenje za organizovani kriminal u Višem  sudu u Beogradu kojoj se potvrđuje  da pravno lice nike osuđivano za neko od krivičnih dela organizovanog kriminala.</w:t>
      </w:r>
    </w:p>
    <w:p w:rsidR="00674EF1" w:rsidRDefault="00674EF1" w:rsidP="00315AF7">
      <w:pPr>
        <w:jc w:val="both"/>
      </w:pPr>
      <w:r>
        <w:t>DA LI JE OVA POTVRDA NEOPHODNA JER POD 1) Osnovni sud u Zr izdaje i potvrdu i obuhvata podatke kaznene evodencije Bišeg suda....</w:t>
      </w:r>
    </w:p>
    <w:p w:rsidR="00674EF1" w:rsidRDefault="009464B9" w:rsidP="00674EF1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color w:val="000000"/>
        </w:rPr>
        <w:t> </w:t>
      </w:r>
    </w:p>
    <w:p w:rsidR="00BF423C" w:rsidRDefault="00674EF1" w:rsidP="00CA27C5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>
        <w:rPr>
          <w:rFonts w:ascii="Times New Roman" w:hAnsi="Times New Roman" w:cs="Times New Roman"/>
          <w:b/>
        </w:rPr>
        <w:t>и</w:t>
      </w:r>
      <w:r w:rsidRPr="00ED48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на питањ</w:t>
      </w:r>
      <w:r>
        <w:rPr>
          <w:rFonts w:ascii="Times New Roman" w:hAnsi="Times New Roman" w:cs="Times New Roman"/>
          <w:b/>
        </w:rPr>
        <w:t>а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BF423C" w:rsidRDefault="00BF423C" w:rsidP="00BF423C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F423C">
        <w:rPr>
          <w:rFonts w:ascii="Times New Roman" w:hAnsi="Times New Roman" w:cs="Times New Roman"/>
          <w:lang w:val="sr-Cyrl-RS"/>
        </w:rPr>
        <w:t xml:space="preserve">1. </w:t>
      </w:r>
      <w:r>
        <w:rPr>
          <w:rFonts w:ascii="Times New Roman" w:hAnsi="Times New Roman" w:cs="Times New Roman"/>
          <w:lang w:val="sr-Cyrl-RS"/>
        </w:rPr>
        <w:t>Потврду</w:t>
      </w:r>
      <w:r w:rsidRPr="00BF423C">
        <w:rPr>
          <w:rFonts w:ascii="Times New Roman" w:hAnsi="Times New Roman" w:cs="Times New Roman"/>
          <w:lang w:val="sr-Cyrl-RS"/>
        </w:rPr>
        <w:t xml:space="preserve"> о радном искуству </w:t>
      </w:r>
      <w:r>
        <w:rPr>
          <w:rFonts w:ascii="Times New Roman" w:hAnsi="Times New Roman" w:cs="Times New Roman"/>
          <w:lang w:val="sr-Cyrl-RS"/>
        </w:rPr>
        <w:t xml:space="preserve">издаје понуђач за свог запосленог </w:t>
      </w:r>
      <w:r w:rsidRPr="00BF423C">
        <w:rPr>
          <w:rFonts w:ascii="Times New Roman" w:hAnsi="Times New Roman" w:cs="Times New Roman"/>
          <w:lang w:val="sr-Cyrl-RS"/>
        </w:rPr>
        <w:t>са VΙI- 1 степеном стручне спреме</w:t>
      </w:r>
      <w:r>
        <w:rPr>
          <w:rFonts w:ascii="Times New Roman" w:hAnsi="Times New Roman" w:cs="Times New Roman"/>
          <w:lang w:val="sr-Cyrl-RS"/>
        </w:rPr>
        <w:t xml:space="preserve">. Потврда мора бити у вези </w:t>
      </w:r>
      <w:r w:rsidRPr="00BF423C">
        <w:rPr>
          <w:rFonts w:ascii="Times New Roman" w:hAnsi="Times New Roman" w:cs="Times New Roman"/>
          <w:lang w:val="sr-Cyrl-RS"/>
        </w:rPr>
        <w:t>предмет</w:t>
      </w:r>
      <w:r>
        <w:rPr>
          <w:rFonts w:ascii="Times New Roman" w:hAnsi="Times New Roman" w:cs="Times New Roman"/>
          <w:lang w:val="sr-Cyrl-RS"/>
        </w:rPr>
        <w:t>а</w:t>
      </w:r>
      <w:r w:rsidRPr="00BF423C">
        <w:rPr>
          <w:rFonts w:ascii="Times New Roman" w:hAnsi="Times New Roman" w:cs="Times New Roman"/>
          <w:lang w:val="sr-Cyrl-RS"/>
        </w:rPr>
        <w:t xml:space="preserve"> јавне набавк</w:t>
      </w:r>
      <w:r>
        <w:rPr>
          <w:rFonts w:ascii="Times New Roman" w:hAnsi="Times New Roman" w:cs="Times New Roman"/>
          <w:lang w:val="sr-Cyrl-RS"/>
        </w:rPr>
        <w:t>е, односно запослени мора имати искуства на пословима складиштења, чувања...меркантилне пшенице и меркантилног кукуруза.</w:t>
      </w:r>
    </w:p>
    <w:p w:rsidR="00BF423C" w:rsidRDefault="00BF423C" w:rsidP="00BF423C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A5687D" w:rsidRPr="00A5687D" w:rsidRDefault="00BF423C" w:rsidP="00A5687D">
      <w:pPr>
        <w:jc w:val="both"/>
        <w:rPr>
          <w:lang w:val="sr-Cyrl-RS"/>
        </w:rPr>
      </w:pPr>
      <w:r>
        <w:rPr>
          <w:lang w:val="sr-Cyrl-RS"/>
        </w:rPr>
        <w:t>2. Понуђач који је у регистру понуђача не доставља</w:t>
      </w:r>
      <w:r w:rsidR="00A5687D">
        <w:rPr>
          <w:lang w:val="sr-Cyrl-RS"/>
        </w:rPr>
        <w:t xml:space="preserve"> доказе из обавезних услова под тачком 1, 2 и 4.  Доказе из додатних услова, постављених за пословни капацитет - </w:t>
      </w:r>
      <w:r w:rsidR="00A5687D" w:rsidRPr="00A5687D">
        <w:rPr>
          <w:lang w:val="sr-Cyrl-RS"/>
        </w:rPr>
        <w:t>Потврд</w:t>
      </w:r>
      <w:r w:rsidR="00A5687D">
        <w:rPr>
          <w:lang w:val="sr-Cyrl-RS"/>
        </w:rPr>
        <w:t>у</w:t>
      </w:r>
      <w:r w:rsidR="00A5687D" w:rsidRPr="00A5687D">
        <w:rPr>
          <w:lang w:val="sr-Cyrl-RS"/>
        </w:rPr>
        <w:t xml:space="preserve"> суда из седишта понуђача да над понуђачем</w:t>
      </w:r>
      <w:r w:rsidR="00A5687D">
        <w:rPr>
          <w:lang w:val="sr-Cyrl-RS"/>
        </w:rPr>
        <w:t xml:space="preserve"> није покренут поступак стечаја </w:t>
      </w:r>
      <w:r w:rsidR="00A5687D" w:rsidRPr="00A5687D">
        <w:rPr>
          <w:b/>
          <w:u w:val="single"/>
          <w:lang w:val="sr-Cyrl-RS"/>
        </w:rPr>
        <w:t>и</w:t>
      </w:r>
      <w:r w:rsidR="00A5687D">
        <w:rPr>
          <w:b/>
          <w:lang w:val="sr-Cyrl-RS"/>
        </w:rPr>
        <w:t xml:space="preserve"> </w:t>
      </w:r>
      <w:r w:rsidR="00A5687D" w:rsidRPr="00A5687D">
        <w:rPr>
          <w:lang w:val="sr-Cyrl-RS"/>
        </w:rPr>
        <w:t>Потврд</w:t>
      </w:r>
      <w:r w:rsidR="00A5687D">
        <w:rPr>
          <w:lang w:val="sr-Cyrl-RS"/>
        </w:rPr>
        <w:t>у</w:t>
      </w:r>
      <w:r w:rsidR="00A5687D" w:rsidRPr="00A5687D">
        <w:rPr>
          <w:lang w:val="sr-Cyrl-RS"/>
        </w:rPr>
        <w:t xml:space="preserve"> из АПР-а да над понуђачем ниј</w:t>
      </w:r>
      <w:r w:rsidR="00A5687D">
        <w:rPr>
          <w:lang w:val="sr-Cyrl-RS"/>
        </w:rPr>
        <w:t>е покренут поступак ликвидације понуђач је у обавези да достави, изузев предузетника који</w:t>
      </w:r>
      <w:r w:rsidR="00A5687D" w:rsidRPr="00A5687D">
        <w:rPr>
          <w:lang w:val="sr-Cyrl-RS"/>
        </w:rPr>
        <w:t xml:space="preserve"> нису у обавези да доставе наведене доказе.</w:t>
      </w:r>
    </w:p>
    <w:p w:rsidR="00674EF1" w:rsidRDefault="00674EF1" w:rsidP="00674EF1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CA27C5" w:rsidRPr="001A3F14" w:rsidRDefault="00CA27C5" w:rsidP="00912D0A">
      <w:pPr>
        <w:jc w:val="both"/>
        <w:rPr>
          <w:lang w:val="sr-Cyrl-RS"/>
        </w:rPr>
      </w:pPr>
      <w:r w:rsidRPr="00BF423C">
        <w:rPr>
          <w:lang w:val="sr-Latn-RS"/>
        </w:rPr>
        <w:t xml:space="preserve">3. </w:t>
      </w:r>
      <w:r w:rsidRPr="00BF423C">
        <w:rPr>
          <w:lang w:val="sr-Cyrl-RS"/>
        </w:rPr>
        <w:t xml:space="preserve">Уколико су менице у регистру Народне банке Србије и </w:t>
      </w:r>
      <w:r w:rsidR="00912D0A" w:rsidRPr="00BF423C">
        <w:rPr>
          <w:lang w:val="sr-Cyrl-RS"/>
        </w:rPr>
        <w:t>ако</w:t>
      </w:r>
      <w:r w:rsidRPr="00BF423C">
        <w:rPr>
          <w:lang w:val="sr-Cyrl-RS"/>
        </w:rPr>
        <w:t xml:space="preserve"> је њихова намена учешће на тендеру, исте су валидне. Менице такође морају бити у складу са дотављеним депокартоном. Копија картона депонованих потписа мора бити </w:t>
      </w:r>
      <w:r w:rsidRPr="00BF423C">
        <w:rPr>
          <w:rFonts w:eastAsia="TimesNewRomanPSMT"/>
          <w:bCs/>
          <w:iCs/>
          <w:lang w:val="sr-Cyrl-CS"/>
        </w:rPr>
        <w:t>оверена од стране пословне банке</w:t>
      </w:r>
      <w:r w:rsidRPr="00BF423C">
        <w:rPr>
          <w:rFonts w:eastAsia="TimesNewRomanPSMT"/>
          <w:bCs/>
          <w:iCs/>
          <w:shd w:val="clear" w:color="auto" w:fill="FFFFFF"/>
          <w:lang w:val="sr-Cyrl-CS"/>
        </w:rPr>
        <w:t xml:space="preserve">, </w:t>
      </w:r>
      <w:r w:rsidRPr="00BF423C">
        <w:rPr>
          <w:rFonts w:eastAsia="TimesNewRomanPSMT"/>
          <w:bCs/>
          <w:iCs/>
          <w:lang w:val="sr-Cyrl-CS"/>
        </w:rPr>
        <w:t xml:space="preserve">с тим да овера не сме бити старија од </w:t>
      </w:r>
      <w:r w:rsidRPr="001A3F14">
        <w:rPr>
          <w:rFonts w:eastAsia="TimesNewRomanPSMT"/>
          <w:bCs/>
          <w:iCs/>
          <w:lang w:val="sr-Cyrl-CS"/>
        </w:rPr>
        <w:t>датума објављивања јавног позива</w:t>
      </w:r>
      <w:r w:rsidR="00A5687D" w:rsidRPr="001A3F14">
        <w:rPr>
          <w:rFonts w:eastAsia="TimesNewRomanPSMT"/>
          <w:bCs/>
          <w:iCs/>
          <w:lang w:val="sr-Cyrl-CS"/>
        </w:rPr>
        <w:t>.</w:t>
      </w:r>
    </w:p>
    <w:p w:rsidR="00CA27C5" w:rsidRPr="001A3F14" w:rsidRDefault="00CA27C5" w:rsidP="00912D0A">
      <w:pPr>
        <w:jc w:val="both"/>
        <w:rPr>
          <w:lang w:val="sr-Cyrl-RS"/>
        </w:rPr>
      </w:pPr>
    </w:p>
    <w:p w:rsidR="00674EF1" w:rsidRDefault="00A5687D" w:rsidP="00674EF1">
      <w:pPr>
        <w:pStyle w:val="Default"/>
        <w:jc w:val="both"/>
        <w:rPr>
          <w:rFonts w:ascii="Calibri" w:hAnsi="Calibri" w:cs="Calibri"/>
          <w:lang w:val="sr-Cyrl-RS"/>
        </w:rPr>
      </w:pPr>
      <w:r w:rsidRPr="001A3F14">
        <w:rPr>
          <w:rFonts w:ascii="Times New Roman" w:hAnsi="Times New Roman" w:cs="Times New Roman"/>
          <w:lang w:val="sr-Cyrl-RS"/>
        </w:rPr>
        <w:t xml:space="preserve">4. Обавезни услови и докази су прописани Законом и понуђач је у обавези да достави све доказе </w:t>
      </w:r>
      <w:r w:rsidR="001D4555" w:rsidRPr="001A3F14">
        <w:rPr>
          <w:rFonts w:ascii="Times New Roman" w:hAnsi="Times New Roman" w:cs="Times New Roman"/>
          <w:lang w:val="sr-Cyrl-RS"/>
        </w:rPr>
        <w:t>наведене</w:t>
      </w:r>
      <w:r w:rsidRPr="001A3F14">
        <w:rPr>
          <w:rFonts w:ascii="Times New Roman" w:hAnsi="Times New Roman" w:cs="Times New Roman"/>
          <w:lang w:val="sr-Cyrl-RS"/>
        </w:rPr>
        <w:t xml:space="preserve"> у конкурсној документацији, изузев ако је</w:t>
      </w:r>
      <w:r w:rsidR="001D4555" w:rsidRPr="001A3F14">
        <w:rPr>
          <w:rFonts w:ascii="Times New Roman" w:hAnsi="Times New Roman" w:cs="Times New Roman"/>
          <w:lang w:val="sr-Cyrl-RS"/>
        </w:rPr>
        <w:t xml:space="preserve"> понуђач у регистру понуђача и ако је предузетник (предузетник доставља уверење надлежне полицијске управе МУП-а).</w:t>
      </w:r>
      <w:r w:rsidRPr="001A3F14">
        <w:rPr>
          <w:rFonts w:ascii="Times New Roman" w:hAnsi="Times New Roman" w:cs="Times New Roman"/>
          <w:lang w:val="sr-Cyrl-RS"/>
        </w:rPr>
        <w:t xml:space="preserve"> </w:t>
      </w:r>
      <w:bookmarkStart w:id="0" w:name="_GoBack"/>
      <w:bookmarkEnd w:id="0"/>
    </w:p>
    <w:sectPr w:rsidR="00674EF1" w:rsidSect="00B441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3EC"/>
    <w:multiLevelType w:val="multilevel"/>
    <w:tmpl w:val="573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F6F10"/>
    <w:multiLevelType w:val="multilevel"/>
    <w:tmpl w:val="293A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11269"/>
    <w:multiLevelType w:val="hybridMultilevel"/>
    <w:tmpl w:val="365E3F36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3043"/>
    <w:multiLevelType w:val="multilevel"/>
    <w:tmpl w:val="5F1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521ED"/>
    <w:multiLevelType w:val="multilevel"/>
    <w:tmpl w:val="98F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23D14"/>
    <w:rsid w:val="00182B3B"/>
    <w:rsid w:val="001A3F14"/>
    <w:rsid w:val="001D4555"/>
    <w:rsid w:val="001F77D0"/>
    <w:rsid w:val="00206762"/>
    <w:rsid w:val="002124C0"/>
    <w:rsid w:val="002761E6"/>
    <w:rsid w:val="00293F74"/>
    <w:rsid w:val="002F1622"/>
    <w:rsid w:val="00304758"/>
    <w:rsid w:val="00315AF7"/>
    <w:rsid w:val="0036128D"/>
    <w:rsid w:val="00366AAF"/>
    <w:rsid w:val="0037304D"/>
    <w:rsid w:val="003B2E78"/>
    <w:rsid w:val="003C336B"/>
    <w:rsid w:val="003D78A5"/>
    <w:rsid w:val="004602CA"/>
    <w:rsid w:val="004E5809"/>
    <w:rsid w:val="00510927"/>
    <w:rsid w:val="00536EF2"/>
    <w:rsid w:val="005474F9"/>
    <w:rsid w:val="00557A1E"/>
    <w:rsid w:val="00587D1B"/>
    <w:rsid w:val="00596B1C"/>
    <w:rsid w:val="00607F9A"/>
    <w:rsid w:val="00674EF1"/>
    <w:rsid w:val="0068506D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8C79D9"/>
    <w:rsid w:val="00903B6A"/>
    <w:rsid w:val="00912D0A"/>
    <w:rsid w:val="009133C5"/>
    <w:rsid w:val="00913AB5"/>
    <w:rsid w:val="009464B9"/>
    <w:rsid w:val="009D3BCF"/>
    <w:rsid w:val="009F3581"/>
    <w:rsid w:val="009F6323"/>
    <w:rsid w:val="00A5687D"/>
    <w:rsid w:val="00A854B6"/>
    <w:rsid w:val="00AF3998"/>
    <w:rsid w:val="00AF5A0F"/>
    <w:rsid w:val="00B12B5C"/>
    <w:rsid w:val="00B44131"/>
    <w:rsid w:val="00B64DC0"/>
    <w:rsid w:val="00B7233F"/>
    <w:rsid w:val="00BC62F8"/>
    <w:rsid w:val="00BF423C"/>
    <w:rsid w:val="00C4507D"/>
    <w:rsid w:val="00C916FA"/>
    <w:rsid w:val="00CA15C7"/>
    <w:rsid w:val="00CA27C5"/>
    <w:rsid w:val="00DC7599"/>
    <w:rsid w:val="00E14B5A"/>
    <w:rsid w:val="00E72115"/>
    <w:rsid w:val="00E901BA"/>
    <w:rsid w:val="00ED48A3"/>
    <w:rsid w:val="00EE31FA"/>
    <w:rsid w:val="00EE7301"/>
    <w:rsid w:val="00F255CF"/>
    <w:rsid w:val="00F32E16"/>
    <w:rsid w:val="00F80D4F"/>
    <w:rsid w:val="00F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aliases w:val="----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2854-8A46-4930-9F5A-1C6C41B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18</cp:revision>
  <cp:lastPrinted>2020-07-23T09:15:00Z</cp:lastPrinted>
  <dcterms:created xsi:type="dcterms:W3CDTF">2017-07-03T13:14:00Z</dcterms:created>
  <dcterms:modified xsi:type="dcterms:W3CDTF">2020-07-23T10:00:00Z</dcterms:modified>
</cp:coreProperties>
</file>